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045" w:lineRule="exact" w:before="0"/>
        <w:ind w:left="1130" w:right="1130" w:firstLine="0"/>
        <w:jc w:val="center"/>
        <w:rPr>
          <w:b/>
          <w:sz w:val="84"/>
        </w:rPr>
      </w:pPr>
      <w:r>
        <w:rPr/>
        <w:drawing>
          <wp:anchor distT="0" distB="0" distL="0" distR="0" allowOverlap="1" layoutInCell="1" locked="0" behindDoc="1" simplePos="0" relativeHeight="268424447">
            <wp:simplePos x="0" y="0"/>
            <wp:positionH relativeFrom="page">
              <wp:posOffset>2040889</wp:posOffset>
            </wp:positionH>
            <wp:positionV relativeFrom="paragraph">
              <wp:posOffset>397509</wp:posOffset>
            </wp:positionV>
            <wp:extent cx="271272" cy="1341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1272" cy="134111"/>
                    </a:xfrm>
                    <a:prstGeom prst="rect">
                      <a:avLst/>
                    </a:prstGeom>
                  </pic:spPr>
                </pic:pic>
              </a:graphicData>
            </a:graphic>
          </wp:anchor>
        </w:drawing>
      </w:r>
      <w:r>
        <w:rPr/>
        <w:drawing>
          <wp:anchor distT="0" distB="0" distL="0" distR="0" allowOverlap="1" layoutInCell="1" locked="0" behindDoc="1" simplePos="0" relativeHeight="268424471">
            <wp:simplePos x="0" y="0"/>
            <wp:positionH relativeFrom="page">
              <wp:posOffset>2710307</wp:posOffset>
            </wp:positionH>
            <wp:positionV relativeFrom="paragraph">
              <wp:posOffset>397509</wp:posOffset>
            </wp:positionV>
            <wp:extent cx="268224" cy="13411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68224" cy="134111"/>
                    </a:xfrm>
                    <a:prstGeom prst="rect">
                      <a:avLst/>
                    </a:prstGeom>
                  </pic:spPr>
                </pic:pic>
              </a:graphicData>
            </a:graphic>
          </wp:anchor>
        </w:drawing>
      </w:r>
      <w:r>
        <w:rPr/>
        <w:drawing>
          <wp:anchor distT="0" distB="0" distL="0" distR="0" allowOverlap="1" layoutInCell="1" locked="0" behindDoc="1" simplePos="0" relativeHeight="268424495">
            <wp:simplePos x="0" y="0"/>
            <wp:positionH relativeFrom="page">
              <wp:posOffset>3379342</wp:posOffset>
            </wp:positionH>
            <wp:positionV relativeFrom="paragraph">
              <wp:posOffset>397509</wp:posOffset>
            </wp:positionV>
            <wp:extent cx="271272" cy="134111"/>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271272" cy="134111"/>
                    </a:xfrm>
                    <a:prstGeom prst="rect">
                      <a:avLst/>
                    </a:prstGeom>
                  </pic:spPr>
                </pic:pic>
              </a:graphicData>
            </a:graphic>
          </wp:anchor>
        </w:drawing>
      </w:r>
      <w:r>
        <w:rPr/>
        <w:drawing>
          <wp:anchor distT="0" distB="0" distL="0" distR="0" allowOverlap="1" layoutInCell="1" locked="0" behindDoc="1" simplePos="0" relativeHeight="268424519">
            <wp:simplePos x="0" y="0"/>
            <wp:positionH relativeFrom="page">
              <wp:posOffset>4048633</wp:posOffset>
            </wp:positionH>
            <wp:positionV relativeFrom="paragraph">
              <wp:posOffset>397509</wp:posOffset>
            </wp:positionV>
            <wp:extent cx="268224" cy="134111"/>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268224" cy="134111"/>
                    </a:xfrm>
                    <a:prstGeom prst="rect">
                      <a:avLst/>
                    </a:prstGeom>
                  </pic:spPr>
                </pic:pic>
              </a:graphicData>
            </a:graphic>
          </wp:anchor>
        </w:drawing>
      </w:r>
      <w:r>
        <w:rPr/>
        <w:drawing>
          <wp:anchor distT="0" distB="0" distL="0" distR="0" allowOverlap="1" layoutInCell="1" locked="0" behindDoc="1" simplePos="0" relativeHeight="268424543">
            <wp:simplePos x="0" y="0"/>
            <wp:positionH relativeFrom="page">
              <wp:posOffset>4717669</wp:posOffset>
            </wp:positionH>
            <wp:positionV relativeFrom="paragraph">
              <wp:posOffset>397509</wp:posOffset>
            </wp:positionV>
            <wp:extent cx="271272" cy="134111"/>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271272" cy="134111"/>
                    </a:xfrm>
                    <a:prstGeom prst="rect">
                      <a:avLst/>
                    </a:prstGeom>
                  </pic:spPr>
                </pic:pic>
              </a:graphicData>
            </a:graphic>
          </wp:anchor>
        </w:drawing>
      </w:r>
      <w:r>
        <w:rPr/>
        <w:drawing>
          <wp:anchor distT="0" distB="0" distL="0" distR="0" allowOverlap="1" layoutInCell="1" locked="0" behindDoc="1" simplePos="0" relativeHeight="268424567">
            <wp:simplePos x="0" y="0"/>
            <wp:positionH relativeFrom="page">
              <wp:posOffset>5386704</wp:posOffset>
            </wp:positionH>
            <wp:positionV relativeFrom="paragraph">
              <wp:posOffset>397509</wp:posOffset>
            </wp:positionV>
            <wp:extent cx="268224" cy="134111"/>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268224" cy="134111"/>
                    </a:xfrm>
                    <a:prstGeom prst="rect">
                      <a:avLst/>
                    </a:prstGeom>
                  </pic:spPr>
                </pic:pic>
              </a:graphicData>
            </a:graphic>
          </wp:anchor>
        </w:drawing>
      </w:r>
      <w:r>
        <w:rPr>
          <w:b/>
          <w:color w:val="FF0000"/>
          <w:spacing w:val="-101"/>
          <w:sz w:val="84"/>
        </w:rPr>
        <w:t>重 庆 市 期 刊 协 会</w:t>
      </w:r>
    </w:p>
    <w:p>
      <w:pPr>
        <w:pStyle w:val="BodyText"/>
        <w:spacing w:before="593"/>
        <w:ind w:left="1130" w:right="1130"/>
        <w:jc w:val="center"/>
      </w:pPr>
      <w:r>
        <w:rPr/>
        <w:pict>
          <v:line style="position:absolute;mso-position-horizontal-relative:page;mso-position-vertical-relative:paragraph;z-index:0;mso-wrap-distance-left:0;mso-wrap-distance-right:0" from="88.584pt,56.809982pt" to="506.854pt,56.809982pt" stroked="true" strokeweight=".71999pt" strokecolor="#000000">
            <v:stroke dashstyle="solid"/>
            <w10:wrap type="topAndBottom"/>
          </v:line>
        </w:pict>
      </w:r>
      <w:r>
        <w:rPr/>
        <w:t>渝刊协﹝2019﹞8 号</w:t>
      </w:r>
    </w:p>
    <w:p>
      <w:pPr>
        <w:pStyle w:val="BodyText"/>
        <w:spacing w:before="5"/>
        <w:ind w:left="0"/>
        <w:rPr>
          <w:sz w:val="28"/>
        </w:rPr>
      </w:pPr>
    </w:p>
    <w:p>
      <w:pPr>
        <w:pStyle w:val="Heading1"/>
        <w:spacing w:line="266" w:lineRule="auto" w:before="37"/>
        <w:ind w:left="1621"/>
      </w:pPr>
      <w:r>
        <w:rPr/>
        <w:t>关于评选“中华人民共和国成立 70 周年重庆市期刊杰出人物奖”的通知</w:t>
      </w:r>
      <w:r>
        <w:rPr>
          <w:w w:val="99"/>
        </w:rPr>
        <w:t> </w:t>
      </w:r>
    </w:p>
    <w:p>
      <w:pPr>
        <w:pStyle w:val="BodyText"/>
        <w:spacing w:before="6"/>
        <w:ind w:left="0"/>
        <w:rPr>
          <w:rFonts w:ascii="宋体"/>
          <w:b/>
          <w:sz w:val="54"/>
        </w:rPr>
      </w:pPr>
    </w:p>
    <w:p>
      <w:pPr>
        <w:pStyle w:val="BodyText"/>
        <w:spacing w:line="364" w:lineRule="auto"/>
        <w:ind w:right="705" w:firstLine="640"/>
      </w:pPr>
      <w:r>
        <w:rPr>
          <w:spacing w:val="-14"/>
        </w:rPr>
        <w:t>新中国成立 </w:t>
      </w:r>
      <w:r>
        <w:rPr/>
        <w:t>70</w:t>
      </w:r>
      <w:r>
        <w:rPr>
          <w:spacing w:val="-10"/>
        </w:rPr>
        <w:t> 周年来，重庆期刊由弱到强，特别是改革开放和新世纪以来，涌现了一批具有全国影响力的名刊</w:t>
      </w:r>
      <w:r>
        <w:rPr>
          <w:spacing w:val="-21"/>
        </w:rPr>
        <w:t>大刊，形成“渝刊现象”。为纪念新中国成立 </w:t>
      </w:r>
      <w:r>
        <w:rPr/>
        <w:t>70</w:t>
      </w:r>
      <w:r>
        <w:rPr>
          <w:spacing w:val="-17"/>
        </w:rPr>
        <w:t> 周年，表彰为重庆期刊发展做出巨大贡献的期刊从业人员，重庆市</w:t>
      </w:r>
      <w:r>
        <w:rPr>
          <w:spacing w:val="-20"/>
        </w:rPr>
        <w:t>期刊协会常务理事会决定评选“中华人民共和国成立 </w:t>
      </w:r>
      <w:r>
        <w:rPr/>
        <w:t>70</w:t>
      </w:r>
      <w:r>
        <w:rPr>
          <w:spacing w:val="-42"/>
        </w:rPr>
        <w:t> 周</w:t>
      </w:r>
      <w:r>
        <w:rPr>
          <w:spacing w:val="-41"/>
        </w:rPr>
        <w:t>年重庆市期刊杰出人物奖”。具体办法见附件《“中华人民</w:t>
      </w:r>
      <w:r>
        <w:rPr>
          <w:spacing w:val="-48"/>
        </w:rPr>
        <w:t>共和国成立 </w:t>
      </w:r>
      <w:r>
        <w:rPr/>
        <w:t>70</w:t>
      </w:r>
      <w:r>
        <w:rPr>
          <w:spacing w:val="-26"/>
        </w:rPr>
        <w:t> 周年重庆市期刊杰出人物奖”评选办法》。</w:t>
      </w:r>
    </w:p>
    <w:p>
      <w:pPr>
        <w:pStyle w:val="BodyText"/>
        <w:spacing w:before="6"/>
        <w:ind w:left="1206"/>
      </w:pPr>
      <w:r>
        <w:rPr/>
        <w:t>报名截止日期：2019</w:t>
      </w:r>
      <w:r>
        <w:rPr>
          <w:spacing w:val="-55"/>
        </w:rPr>
        <w:t> 年 </w:t>
      </w:r>
      <w:r>
        <w:rPr/>
        <w:t>10</w:t>
      </w:r>
      <w:r>
        <w:rPr>
          <w:spacing w:val="-55"/>
        </w:rPr>
        <w:t> 月 </w:t>
      </w:r>
      <w:r>
        <w:rPr/>
        <w:t>31</w:t>
      </w:r>
      <w:r>
        <w:rPr>
          <w:spacing w:val="-41"/>
        </w:rPr>
        <w:t> 日</w:t>
      </w:r>
    </w:p>
    <w:p>
      <w:pPr>
        <w:pStyle w:val="BodyText"/>
        <w:tabs>
          <w:tab w:pos="3767" w:val="left" w:leader="none"/>
        </w:tabs>
        <w:spacing w:before="214"/>
        <w:ind w:left="1206"/>
      </w:pPr>
      <w:r>
        <w:rPr/>
        <w:t>联系人：赵芷萱</w:t>
        <w:tab/>
        <w:t>63659880</w:t>
      </w:r>
    </w:p>
    <w:p>
      <w:pPr>
        <w:pStyle w:val="BodyText"/>
        <w:tabs>
          <w:tab w:pos="1846" w:val="left" w:leader="none"/>
        </w:tabs>
        <w:spacing w:line="364" w:lineRule="auto" w:before="214"/>
        <w:ind w:right="698" w:firstLine="645"/>
      </w:pPr>
      <w:r>
        <w:rPr/>
        <w:pict>
          <v:group style="position:absolute;margin-left:353.339996pt;margin-top:65.008995pt;width:159.1pt;height:150.5pt;mso-position-horizontal-relative:page;mso-position-vertical-relative:paragraph;z-index:-11032" coordorigin="7067,1300" coordsize="3182,3010">
            <v:shape style="position:absolute;left:7066;top:1300;width:3045;height:3010" type="#_x0000_t75" stroked="false">
              <v:imagedata r:id="rId7" o:title=""/>
            </v:shape>
            <v:shapetype id="_x0000_t202" o:spt="202" coordsize="21600,21600" path="m,l,21600r21600,l21600,xe">
              <v:stroke joinstyle="miter"/>
              <v:path gradientshapeok="t" o:connecttype="rect"/>
            </v:shapetype>
            <v:shape style="position:absolute;left:7066;top:1300;width:3182;height:3010" type="#_x0000_t202" filled="false" stroked="false">
              <v:textbox inset="0,0,0,0">
                <w:txbxContent>
                  <w:p>
                    <w:pPr>
                      <w:spacing w:line="240" w:lineRule="auto" w:before="0"/>
                      <w:rPr>
                        <w:sz w:val="32"/>
                      </w:rPr>
                    </w:pPr>
                  </w:p>
                  <w:p>
                    <w:pPr>
                      <w:spacing w:line="240" w:lineRule="auto" w:before="0"/>
                      <w:rPr>
                        <w:sz w:val="32"/>
                      </w:rPr>
                    </w:pPr>
                  </w:p>
                  <w:p>
                    <w:pPr>
                      <w:spacing w:line="240" w:lineRule="auto" w:before="10"/>
                      <w:rPr>
                        <w:sz w:val="37"/>
                      </w:rPr>
                    </w:pPr>
                  </w:p>
                  <w:p>
                    <w:pPr>
                      <w:spacing w:before="0"/>
                      <w:ind w:left="158" w:right="337" w:firstLine="0"/>
                      <w:jc w:val="center"/>
                      <w:rPr>
                        <w:sz w:val="32"/>
                      </w:rPr>
                    </w:pPr>
                    <w:r>
                      <w:rPr>
                        <w:w w:val="95"/>
                        <w:sz w:val="32"/>
                      </w:rPr>
                      <w:t>重庆市期刊协会</w:t>
                    </w:r>
                  </w:p>
                  <w:p>
                    <w:pPr>
                      <w:spacing w:before="6"/>
                      <w:ind w:left="158" w:right="518" w:firstLine="0"/>
                      <w:jc w:val="center"/>
                      <w:rPr>
                        <w:sz w:val="32"/>
                      </w:rPr>
                    </w:pPr>
                    <w:r>
                      <w:rPr>
                        <w:sz w:val="32"/>
                      </w:rPr>
                      <w:t>2019</w:t>
                    </w:r>
                    <w:r>
                      <w:rPr>
                        <w:spacing w:val="-56"/>
                        <w:sz w:val="32"/>
                      </w:rPr>
                      <w:t> 年 </w:t>
                    </w:r>
                    <w:r>
                      <w:rPr>
                        <w:sz w:val="32"/>
                      </w:rPr>
                      <w:t>9</w:t>
                    </w:r>
                    <w:r>
                      <w:rPr>
                        <w:spacing w:val="-55"/>
                        <w:sz w:val="32"/>
                      </w:rPr>
                      <w:t> 月 </w:t>
                    </w:r>
                    <w:r>
                      <w:rPr>
                        <w:sz w:val="32"/>
                      </w:rPr>
                      <w:t>26</w:t>
                    </w:r>
                    <w:r>
                      <w:rPr>
                        <w:spacing w:val="-41"/>
                        <w:sz w:val="32"/>
                      </w:rPr>
                      <w:t> 日</w:t>
                    </w:r>
                  </w:p>
                  <w:p>
                    <w:pPr>
                      <w:spacing w:line="240" w:lineRule="auto" w:before="11"/>
                      <w:rPr>
                        <w:sz w:val="23"/>
                      </w:rPr>
                    </w:pPr>
                  </w:p>
                  <w:p>
                    <w:pPr>
                      <w:spacing w:before="1"/>
                      <w:ind w:left="0" w:right="0" w:firstLine="0"/>
                      <w:jc w:val="right"/>
                      <w:rPr>
                        <w:rFonts w:ascii="宋体"/>
                        <w:sz w:val="28"/>
                      </w:rPr>
                    </w:pPr>
                    <w:r>
                      <w:rPr>
                        <w:rFonts w:ascii="宋体"/>
                        <w:sz w:val="28"/>
                      </w:rPr>
                      <w:t>- 1 - </w:t>
                    </w:r>
                  </w:p>
                </w:txbxContent>
              </v:textbox>
              <w10:wrap type="none"/>
            </v:shape>
            <w10:wrap type="none"/>
          </v:group>
        </w:pict>
      </w:r>
      <w:r>
        <w:rPr/>
        <w:t>地</w:t>
        <w:tab/>
        <w:t>址：重庆市渝北区财富大道</w:t>
      </w:r>
      <w:r>
        <w:rPr>
          <w:spacing w:val="-80"/>
        </w:rPr>
        <w:t> </w:t>
      </w:r>
      <w:r>
        <w:rPr/>
        <w:t>19</w:t>
      </w:r>
      <w:r>
        <w:rPr>
          <w:spacing w:val="-83"/>
        </w:rPr>
        <w:t> </w:t>
      </w:r>
      <w:r>
        <w:rPr/>
        <w:t>号财富园三号课堂内外（401121）</w:t>
      </w:r>
    </w:p>
    <w:p>
      <w:pPr>
        <w:pStyle w:val="BodyText"/>
        <w:tabs>
          <w:tab w:pos="1846" w:val="left" w:leader="none"/>
        </w:tabs>
        <w:spacing w:before="3"/>
        <w:ind w:left="1206"/>
      </w:pPr>
      <w:r>
        <w:rPr/>
        <w:t>邮</w:t>
        <w:tab/>
        <w:t>箱：</w:t>
      </w:r>
      <w:hyperlink r:id="rId8">
        <w:r>
          <w:rPr>
            <w:color w:val="0462C1"/>
            <w:u w:val="single" w:color="0462C1"/>
          </w:rPr>
          <w:t>cqsqkxh@126.com</w:t>
        </w:r>
      </w:hyperlink>
    </w:p>
    <w:p>
      <w:pPr>
        <w:spacing w:after="0"/>
        <w:sectPr>
          <w:type w:val="continuous"/>
          <w:pgSz w:w="11910" w:h="16840"/>
          <w:pgMar w:top="1540" w:bottom="280" w:left="1240" w:right="1240"/>
        </w:sectPr>
      </w:pPr>
    </w:p>
    <w:p>
      <w:pPr>
        <w:pStyle w:val="Heading1"/>
        <w:spacing w:line="266" w:lineRule="auto"/>
        <w:ind w:right="1178" w:firstLine="331"/>
      </w:pPr>
      <w:r>
        <w:rPr>
          <w:spacing w:val="-5"/>
        </w:rPr>
        <w:t>“中华人民共和国成立 </w:t>
      </w:r>
      <w:r>
        <w:rPr/>
        <w:t>70</w:t>
      </w:r>
      <w:r>
        <w:rPr>
          <w:spacing w:val="-18"/>
        </w:rPr>
        <w:t> 周年重庆市期刊杰出人物奖”评选办法</w:t>
      </w:r>
      <w:r>
        <w:rPr>
          <w:spacing w:val="-18"/>
          <w:w w:val="99"/>
        </w:rPr>
        <w:t> </w:t>
      </w:r>
    </w:p>
    <w:p>
      <w:pPr>
        <w:pStyle w:val="BodyText"/>
        <w:spacing w:before="121"/>
        <w:ind w:left="1201"/>
      </w:pPr>
      <w:r>
        <w:rPr/>
        <w:t>一、评选对象</w:t>
      </w:r>
    </w:p>
    <w:p>
      <w:pPr>
        <w:pStyle w:val="BodyText"/>
        <w:spacing w:line="348" w:lineRule="auto" w:before="183"/>
        <w:ind w:right="556" w:firstLine="640"/>
        <w:jc w:val="both"/>
      </w:pPr>
      <w:r>
        <w:rPr/>
        <w:t>重庆市期刊协会会员单位从新中国成立以来为重庆期刊事业发展做出突出贡献的期刊从业人员，参评者本人应健在，但不要求必须在岗。</w:t>
      </w:r>
    </w:p>
    <w:p>
      <w:pPr>
        <w:pStyle w:val="BodyText"/>
        <w:ind w:left="1201"/>
      </w:pPr>
      <w:r>
        <w:rPr/>
        <w:t>二、评选机构</w:t>
      </w:r>
    </w:p>
    <w:p>
      <w:pPr>
        <w:pStyle w:val="BodyText"/>
        <w:spacing w:line="348" w:lineRule="auto" w:before="183"/>
        <w:ind w:right="513" w:firstLine="640"/>
      </w:pPr>
      <w:r>
        <w:rPr/>
        <w:t>重庆市期刊协会专家库中抽取专家数名，并主管部门有关领导，共同组成评委会。</w:t>
      </w:r>
    </w:p>
    <w:p>
      <w:pPr>
        <w:pStyle w:val="BodyText"/>
        <w:spacing w:line="409" w:lineRule="exact"/>
        <w:ind w:left="1201"/>
      </w:pPr>
      <w:r>
        <w:rPr/>
        <w:t>三、参评条件</w:t>
      </w:r>
    </w:p>
    <w:p>
      <w:pPr>
        <w:pStyle w:val="BodyText"/>
        <w:spacing w:line="348" w:lineRule="auto" w:before="185"/>
        <w:ind w:right="400" w:firstLine="640"/>
      </w:pPr>
      <w:r>
        <w:rPr>
          <w:spacing w:val="-19"/>
        </w:rPr>
        <w:t>评选坚持公开、公平、公正的原则，严格硬件条件要求， </w:t>
      </w:r>
      <w:r>
        <w:rPr>
          <w:spacing w:val="1"/>
        </w:rPr>
        <w:t>突出在期刊行业的业绩，以及对重庆期刊事业的突出贡献。</w:t>
      </w:r>
    </w:p>
    <w:p>
      <w:pPr>
        <w:pStyle w:val="BodyText"/>
        <w:spacing w:line="348" w:lineRule="auto"/>
        <w:ind w:right="559" w:firstLine="640"/>
        <w:jc w:val="both"/>
      </w:pPr>
      <w:r>
        <w:rPr/>
        <w:t>1</w:t>
      </w:r>
      <w:r>
        <w:rPr>
          <w:spacing w:val="-14"/>
        </w:rPr>
        <w:t>. 坚决维护习近平总书记党中央的核心、全党的核心地</w:t>
      </w:r>
      <w:r>
        <w:rPr>
          <w:spacing w:val="-6"/>
        </w:rPr>
        <w:t>位，坚决维护以习近平同志为核心的党中央权威和集中统一</w:t>
      </w:r>
      <w:r>
        <w:rPr>
          <w:spacing w:val="-10"/>
          <w:w w:val="99"/>
        </w:rPr>
        <w:t>领导；坚持“四个意识</w:t>
      </w:r>
      <w:r>
        <w:rPr>
          <w:spacing w:val="-195"/>
          <w:w w:val="99"/>
        </w:rPr>
        <w:t>”</w:t>
      </w:r>
      <w:r>
        <w:rPr>
          <w:w w:val="99"/>
        </w:rPr>
        <w:t>（</w:t>
      </w:r>
      <w:r>
        <w:rPr>
          <w:spacing w:val="-8"/>
          <w:w w:val="99"/>
        </w:rPr>
        <w:t>政治意识、大局意识、核心意识、</w:t>
      </w:r>
      <w:r>
        <w:rPr>
          <w:spacing w:val="-6"/>
          <w:w w:val="99"/>
        </w:rPr>
        <w:t>看齐意识</w:t>
      </w:r>
      <w:r>
        <w:rPr>
          <w:spacing w:val="-159"/>
          <w:w w:val="99"/>
        </w:rPr>
        <w:t>）</w:t>
      </w:r>
      <w:r>
        <w:rPr>
          <w:spacing w:val="-63"/>
          <w:w w:val="99"/>
        </w:rPr>
        <w:t>、“四个自信”</w:t>
      </w:r>
      <w:r>
        <w:rPr>
          <w:w w:val="99"/>
        </w:rPr>
        <w:t>（</w:t>
      </w:r>
      <w:r>
        <w:rPr>
          <w:spacing w:val="-5"/>
          <w:w w:val="99"/>
        </w:rPr>
        <w:t>中国特色社会主义道路自信、理论</w:t>
      </w:r>
      <w:r>
        <w:rPr>
          <w:spacing w:val="-5"/>
        </w:rPr>
        <w:t>自信、制度自信、文化自信</w:t>
      </w:r>
      <w:r>
        <w:rPr>
          <w:spacing w:val="-159"/>
        </w:rPr>
        <w:t>）</w:t>
      </w:r>
      <w:r>
        <w:rPr/>
        <w:t>。</w:t>
      </w:r>
    </w:p>
    <w:p>
      <w:pPr>
        <w:pStyle w:val="BodyText"/>
        <w:spacing w:line="406" w:lineRule="exact"/>
        <w:ind w:left="1201"/>
      </w:pPr>
      <w:r>
        <w:rPr/>
        <w:t>2.在期刊行业连续工作 8 年以上。</w:t>
      </w:r>
    </w:p>
    <w:p>
      <w:pPr>
        <w:pStyle w:val="BodyText"/>
        <w:spacing w:line="348" w:lineRule="auto" w:before="186"/>
        <w:ind w:right="866" w:firstLine="640"/>
      </w:pPr>
      <w:r>
        <w:rPr/>
        <w:t>3.原则上参评者应本科以上学历，特别优秀者可专科学历。</w:t>
      </w:r>
    </w:p>
    <w:p>
      <w:pPr>
        <w:pStyle w:val="BodyText"/>
        <w:spacing w:line="409" w:lineRule="exact"/>
        <w:ind w:left="1201"/>
      </w:pPr>
      <w:r>
        <w:rPr/>
        <w:t>4.参评者必须至少具备以下条件之一：</w:t>
      </w:r>
    </w:p>
    <w:p>
      <w:pPr>
        <w:pStyle w:val="BodyText"/>
        <w:spacing w:line="348" w:lineRule="auto" w:before="182"/>
        <w:ind w:right="402" w:firstLine="640"/>
      </w:pPr>
      <w:r>
        <w:rPr>
          <w:w w:val="99"/>
        </w:rPr>
        <w:t>①期刊在各自领域有较大影响力和号召力</w:t>
      </w:r>
      <w:r>
        <w:rPr>
          <w:spacing w:val="-26"/>
          <w:w w:val="99"/>
        </w:rPr>
        <w:t>，“两个效益”</w:t>
      </w:r>
      <w:r>
        <w:rPr>
          <w:spacing w:val="-8"/>
        </w:rPr>
        <w:t>突出。市场化期刊发行量大，经济效益好；学术期刊学术影</w:t>
      </w:r>
    </w:p>
    <w:p>
      <w:pPr>
        <w:spacing w:line="306" w:lineRule="exact" w:before="0"/>
        <w:ind w:left="0" w:right="415" w:firstLine="0"/>
        <w:jc w:val="right"/>
        <w:rPr>
          <w:rFonts w:ascii="宋体"/>
          <w:sz w:val="28"/>
        </w:rPr>
      </w:pPr>
      <w:r>
        <w:rPr>
          <w:rFonts w:ascii="宋体"/>
          <w:sz w:val="28"/>
        </w:rPr>
        <w:t>- 2 - </w:t>
      </w:r>
    </w:p>
    <w:p>
      <w:pPr>
        <w:spacing w:after="0" w:line="306" w:lineRule="exact"/>
        <w:jc w:val="right"/>
        <w:rPr>
          <w:rFonts w:ascii="宋体"/>
          <w:sz w:val="28"/>
        </w:rPr>
        <w:sectPr>
          <w:pgSz w:w="11910" w:h="16840"/>
          <w:pgMar w:top="1440" w:bottom="280" w:left="1240" w:right="1240"/>
        </w:sectPr>
      </w:pPr>
    </w:p>
    <w:p>
      <w:pPr>
        <w:pStyle w:val="BodyText"/>
        <w:spacing w:before="37"/>
      </w:pPr>
      <w:r>
        <w:rPr/>
        <w:t>响力高，至少入选一种以上核心期刊。</w:t>
      </w:r>
    </w:p>
    <w:p>
      <w:pPr>
        <w:pStyle w:val="BodyText"/>
        <w:spacing w:line="348" w:lineRule="auto" w:before="183"/>
        <w:ind w:right="238" w:firstLine="640"/>
      </w:pPr>
      <w:r>
        <w:rPr>
          <w:spacing w:val="-1"/>
          <w:w w:val="95"/>
        </w:rPr>
        <w:t>②为期刊发展做出突出贡献，对出版行业有较深入研究， </w:t>
      </w:r>
      <w:r>
        <w:rPr>
          <w:spacing w:val="-1"/>
        </w:rPr>
        <w:t>在行业内有较大影响力。</w:t>
      </w:r>
    </w:p>
    <w:p>
      <w:pPr>
        <w:pStyle w:val="BodyText"/>
        <w:spacing w:line="348" w:lineRule="auto"/>
        <w:ind w:right="513" w:firstLine="640"/>
      </w:pPr>
      <w:r>
        <w:rPr/>
        <w:t>③在互联网、移动通讯和人工智能时代积极推动期刊改革和转型发展，实现社会效益和经济效益快速增长。</w:t>
      </w:r>
    </w:p>
    <w:p>
      <w:pPr>
        <w:pStyle w:val="BodyText"/>
        <w:spacing w:line="348" w:lineRule="auto"/>
        <w:ind w:right="513" w:firstLine="640"/>
      </w:pPr>
      <w:r>
        <w:rPr/>
        <w:t>④创新期刊经营管理模式取得成功，期刊出版单位获得可持续发展的强劲动力。</w:t>
      </w:r>
    </w:p>
    <w:p>
      <w:pPr>
        <w:pStyle w:val="BodyText"/>
        <w:spacing w:line="348" w:lineRule="auto"/>
        <w:ind w:right="389" w:firstLine="640"/>
      </w:pPr>
      <w:r>
        <w:rPr/>
        <w:t>⑤社会责任感强，积极参加公益活动和期刊行业活动， 为行业组织发展做出积极贡献。</w:t>
      </w:r>
    </w:p>
    <w:p>
      <w:pPr>
        <w:pStyle w:val="BodyText"/>
        <w:spacing w:line="348" w:lineRule="auto"/>
        <w:ind w:right="514" w:firstLine="640"/>
      </w:pPr>
      <w:r>
        <w:rPr/>
        <w:t>5.遵守国家法律法规和社会公德，期刊严格按照国家新闻出版相关规定出版。</w:t>
      </w:r>
    </w:p>
    <w:p>
      <w:pPr>
        <w:pStyle w:val="BodyText"/>
        <w:spacing w:line="409" w:lineRule="exact"/>
        <w:ind w:left="1201"/>
      </w:pPr>
      <w:r>
        <w:rPr/>
        <w:t>四、评选办法</w:t>
      </w:r>
    </w:p>
    <w:p>
      <w:pPr>
        <w:pStyle w:val="BodyText"/>
        <w:spacing w:before="182"/>
        <w:ind w:left="1201"/>
      </w:pPr>
      <w:r>
        <w:rPr/>
        <w:t>1.自愿报名。主办单位或出版单位盖章。</w:t>
      </w:r>
    </w:p>
    <w:p>
      <w:pPr>
        <w:pStyle w:val="BodyText"/>
        <w:spacing w:line="348" w:lineRule="auto" w:before="183"/>
        <w:ind w:right="514" w:firstLine="640"/>
      </w:pPr>
      <w:r>
        <w:rPr/>
        <w:t>2.评选结果不限名额，不设等级，评委会根据评选条件和报名情况实际评选。</w:t>
      </w:r>
    </w:p>
    <w:p>
      <w:pPr>
        <w:pStyle w:val="BodyText"/>
        <w:spacing w:line="348" w:lineRule="auto"/>
        <w:ind w:left="1201" w:right="4065"/>
      </w:pPr>
      <w:r>
        <w:rPr/>
        <w:t>3.对获奖者颁发证书和奖金。五、报送材料</w:t>
      </w:r>
    </w:p>
    <w:p>
      <w:pPr>
        <w:pStyle w:val="BodyText"/>
        <w:spacing w:line="348" w:lineRule="auto"/>
        <w:ind w:right="514" w:firstLine="640"/>
      </w:pPr>
      <w:r>
        <w:rPr/>
        <w:t>1.《中华人民共和国成立 70 周年重庆市期刊杰出人物奖报名表》一式三份。</w:t>
      </w:r>
    </w:p>
    <w:p>
      <w:pPr>
        <w:pStyle w:val="BodyText"/>
        <w:spacing w:line="410" w:lineRule="exact"/>
        <w:ind w:left="980"/>
      </w:pPr>
      <w:r>
        <w:rPr/>
        <w:drawing>
          <wp:anchor distT="0" distB="0" distL="0" distR="0" allowOverlap="1" layoutInCell="1" locked="0" behindDoc="1" simplePos="0" relativeHeight="268424591">
            <wp:simplePos x="0" y="0"/>
            <wp:positionH relativeFrom="page">
              <wp:posOffset>4436998</wp:posOffset>
            </wp:positionH>
            <wp:positionV relativeFrom="paragraph">
              <wp:posOffset>1879</wp:posOffset>
            </wp:positionV>
            <wp:extent cx="1907057" cy="1884197"/>
            <wp:effectExtent l="0" t="0" r="0" b="0"/>
            <wp:wrapNone/>
            <wp:docPr id="13" name="image4.png" descr=""/>
            <wp:cNvGraphicFramePr>
              <a:graphicFrameLocks noChangeAspect="1"/>
            </wp:cNvGraphicFramePr>
            <a:graphic>
              <a:graphicData uri="http://schemas.openxmlformats.org/drawingml/2006/picture">
                <pic:pic>
                  <pic:nvPicPr>
                    <pic:cNvPr id="14" name="image4.png"/>
                    <pic:cNvPicPr/>
                  </pic:nvPicPr>
                  <pic:blipFill>
                    <a:blip r:embed="rId9" cstate="print"/>
                    <a:stretch>
                      <a:fillRect/>
                    </a:stretch>
                  </pic:blipFill>
                  <pic:spPr>
                    <a:xfrm>
                      <a:off x="0" y="0"/>
                      <a:ext cx="1907057" cy="1884197"/>
                    </a:xfrm>
                    <a:prstGeom prst="rect">
                      <a:avLst/>
                    </a:prstGeom>
                  </pic:spPr>
                </pic:pic>
              </a:graphicData>
            </a:graphic>
          </wp:anchor>
        </w:drawing>
      </w:r>
      <w:r>
        <w:rPr/>
        <w:t>2.根据申报业绩提供相应证明材料。</w:t>
      </w:r>
    </w:p>
    <w:p>
      <w:pPr>
        <w:pStyle w:val="BodyText"/>
        <w:ind w:left="0"/>
      </w:pPr>
    </w:p>
    <w:p>
      <w:pPr>
        <w:pStyle w:val="BodyText"/>
        <w:spacing w:before="7"/>
        <w:ind w:left="0"/>
        <w:rPr>
          <w:sz w:val="28"/>
        </w:rPr>
      </w:pPr>
    </w:p>
    <w:p>
      <w:pPr>
        <w:pStyle w:val="BodyText"/>
        <w:ind w:left="5999"/>
      </w:pPr>
      <w:r>
        <w:rPr/>
        <w:t>重庆市期刊协会</w:t>
      </w:r>
    </w:p>
    <w:p>
      <w:pPr>
        <w:pStyle w:val="BodyText"/>
        <w:spacing w:before="185"/>
        <w:ind w:left="5999"/>
      </w:pPr>
      <w:r>
        <w:rPr/>
        <w:t>2019</w:t>
      </w:r>
      <w:r>
        <w:rPr>
          <w:spacing w:val="-56"/>
        </w:rPr>
        <w:t> 年 </w:t>
      </w:r>
      <w:r>
        <w:rPr/>
        <w:t>9</w:t>
      </w:r>
      <w:r>
        <w:rPr>
          <w:spacing w:val="-55"/>
        </w:rPr>
        <w:t> 月 </w:t>
      </w:r>
      <w:r>
        <w:rPr/>
        <w:t>26</w:t>
      </w:r>
      <w:r>
        <w:rPr>
          <w:spacing w:val="-41"/>
        </w:rPr>
        <w:t> 日</w:t>
      </w:r>
    </w:p>
    <w:p>
      <w:pPr>
        <w:spacing w:before="192"/>
        <w:ind w:left="0" w:right="415" w:firstLine="0"/>
        <w:jc w:val="right"/>
        <w:rPr>
          <w:rFonts w:ascii="宋体"/>
          <w:sz w:val="28"/>
        </w:rPr>
      </w:pPr>
      <w:r>
        <w:rPr>
          <w:rFonts w:ascii="宋体"/>
          <w:sz w:val="28"/>
        </w:rPr>
        <w:t>- 3 - </w:t>
      </w:r>
    </w:p>
    <w:p>
      <w:pPr>
        <w:spacing w:after="0"/>
        <w:jc w:val="right"/>
        <w:rPr>
          <w:rFonts w:ascii="宋体"/>
          <w:sz w:val="28"/>
        </w:rPr>
        <w:sectPr>
          <w:pgSz w:w="11910" w:h="16840"/>
          <w:pgMar w:top="1540" w:bottom="280" w:left="1240" w:right="1240"/>
        </w:sectPr>
      </w:pPr>
    </w:p>
    <w:p>
      <w:pPr>
        <w:spacing w:line="252" w:lineRule="auto" w:before="17"/>
        <w:ind w:left="2293" w:right="1411" w:firstLine="110"/>
        <w:jc w:val="left"/>
        <w:rPr>
          <w:rFonts w:ascii="黑体" w:eastAsia="黑体" w:hint="eastAsia"/>
          <w:sz w:val="44"/>
        </w:rPr>
      </w:pPr>
      <w:r>
        <w:rPr>
          <w:rFonts w:ascii="黑体" w:eastAsia="黑体" w:hint="eastAsia"/>
          <w:spacing w:val="-12"/>
          <w:sz w:val="44"/>
        </w:rPr>
        <w:t>中华人民共和国成立 </w:t>
      </w:r>
      <w:r>
        <w:rPr>
          <w:rFonts w:ascii="黑体" w:eastAsia="黑体" w:hint="eastAsia"/>
          <w:sz w:val="44"/>
        </w:rPr>
        <w:t>70</w:t>
      </w:r>
      <w:r>
        <w:rPr>
          <w:rFonts w:ascii="黑体" w:eastAsia="黑体" w:hint="eastAsia"/>
          <w:spacing w:val="-38"/>
          <w:sz w:val="44"/>
        </w:rPr>
        <w:t> 周年</w:t>
      </w:r>
      <w:r>
        <w:rPr>
          <w:rFonts w:ascii="黑体" w:eastAsia="黑体" w:hint="eastAsia"/>
          <w:spacing w:val="-27"/>
          <w:w w:val="95"/>
          <w:sz w:val="44"/>
        </w:rPr>
        <w:t>重庆市期刊杰出人物奖报名表</w:t>
      </w:r>
    </w:p>
    <w:p>
      <w:pPr>
        <w:pStyle w:val="BodyText"/>
        <w:ind w:left="0"/>
        <w:rPr>
          <w:rFonts w:ascii="黑体"/>
          <w:sz w:val="20"/>
        </w:rPr>
      </w:pPr>
    </w:p>
    <w:p>
      <w:pPr>
        <w:pStyle w:val="BodyText"/>
        <w:spacing w:before="7"/>
        <w:ind w:left="0"/>
        <w:rPr>
          <w:rFonts w:ascii="黑体"/>
          <w:sz w:val="16"/>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1558"/>
        <w:gridCol w:w="1277"/>
        <w:gridCol w:w="1561"/>
        <w:gridCol w:w="1275"/>
        <w:gridCol w:w="2252"/>
      </w:tblGrid>
      <w:tr>
        <w:trPr>
          <w:trHeight w:val="455" w:hRule="atLeast"/>
        </w:trPr>
        <w:tc>
          <w:tcPr>
            <w:tcW w:w="1272" w:type="dxa"/>
          </w:tcPr>
          <w:p>
            <w:pPr>
              <w:pStyle w:val="TableParagraph"/>
              <w:spacing w:before="95"/>
              <w:rPr>
                <w:sz w:val="24"/>
              </w:rPr>
            </w:pPr>
            <w:r>
              <w:rPr>
                <w:sz w:val="24"/>
              </w:rPr>
              <w:t>姓名 </w:t>
            </w:r>
          </w:p>
        </w:tc>
        <w:tc>
          <w:tcPr>
            <w:tcW w:w="1558" w:type="dxa"/>
          </w:tcPr>
          <w:p>
            <w:pPr>
              <w:pStyle w:val="TableParagraph"/>
              <w:spacing w:before="95"/>
              <w:rPr>
                <w:sz w:val="24"/>
              </w:rPr>
            </w:pPr>
            <w:r>
              <w:rPr>
                <w:sz w:val="24"/>
              </w:rPr>
              <w:t> </w:t>
            </w:r>
          </w:p>
        </w:tc>
        <w:tc>
          <w:tcPr>
            <w:tcW w:w="1277" w:type="dxa"/>
          </w:tcPr>
          <w:p>
            <w:pPr>
              <w:pStyle w:val="TableParagraph"/>
              <w:spacing w:before="95"/>
              <w:ind w:left="110"/>
              <w:rPr>
                <w:sz w:val="24"/>
              </w:rPr>
            </w:pPr>
            <w:r>
              <w:rPr>
                <w:sz w:val="24"/>
              </w:rPr>
              <w:t>职务 </w:t>
            </w:r>
          </w:p>
        </w:tc>
        <w:tc>
          <w:tcPr>
            <w:tcW w:w="1561" w:type="dxa"/>
          </w:tcPr>
          <w:p>
            <w:pPr>
              <w:pStyle w:val="TableParagraph"/>
              <w:spacing w:before="95"/>
              <w:rPr>
                <w:sz w:val="24"/>
              </w:rPr>
            </w:pPr>
            <w:r>
              <w:rPr>
                <w:sz w:val="24"/>
              </w:rPr>
              <w:t> </w:t>
            </w:r>
          </w:p>
        </w:tc>
        <w:tc>
          <w:tcPr>
            <w:tcW w:w="1275" w:type="dxa"/>
          </w:tcPr>
          <w:p>
            <w:pPr>
              <w:pStyle w:val="TableParagraph"/>
              <w:spacing w:before="95"/>
              <w:rPr>
                <w:sz w:val="24"/>
              </w:rPr>
            </w:pPr>
            <w:r>
              <w:rPr>
                <w:sz w:val="24"/>
              </w:rPr>
              <w:t>出生年月 </w:t>
            </w:r>
          </w:p>
        </w:tc>
        <w:tc>
          <w:tcPr>
            <w:tcW w:w="2252" w:type="dxa"/>
          </w:tcPr>
          <w:p>
            <w:pPr>
              <w:pStyle w:val="TableParagraph"/>
              <w:spacing w:before="95"/>
              <w:ind w:left="108"/>
              <w:rPr>
                <w:sz w:val="24"/>
              </w:rPr>
            </w:pPr>
            <w:r>
              <w:rPr>
                <w:sz w:val="24"/>
              </w:rPr>
              <w:t> </w:t>
            </w:r>
          </w:p>
        </w:tc>
      </w:tr>
      <w:tr>
        <w:trPr>
          <w:trHeight w:val="453" w:hRule="atLeast"/>
        </w:trPr>
        <w:tc>
          <w:tcPr>
            <w:tcW w:w="1272" w:type="dxa"/>
          </w:tcPr>
          <w:p>
            <w:pPr>
              <w:pStyle w:val="TableParagraph"/>
              <w:spacing w:before="93"/>
              <w:rPr>
                <w:sz w:val="24"/>
              </w:rPr>
            </w:pPr>
            <w:r>
              <w:rPr>
                <w:sz w:val="24"/>
              </w:rPr>
              <w:t>学历 </w:t>
            </w:r>
          </w:p>
        </w:tc>
        <w:tc>
          <w:tcPr>
            <w:tcW w:w="1558" w:type="dxa"/>
          </w:tcPr>
          <w:p>
            <w:pPr>
              <w:pStyle w:val="TableParagraph"/>
              <w:spacing w:before="93"/>
              <w:rPr>
                <w:sz w:val="24"/>
              </w:rPr>
            </w:pPr>
            <w:r>
              <w:rPr>
                <w:sz w:val="24"/>
              </w:rPr>
              <w:t> </w:t>
            </w:r>
          </w:p>
        </w:tc>
        <w:tc>
          <w:tcPr>
            <w:tcW w:w="1277" w:type="dxa"/>
          </w:tcPr>
          <w:p>
            <w:pPr>
              <w:pStyle w:val="TableParagraph"/>
              <w:spacing w:before="93"/>
              <w:ind w:left="110"/>
              <w:rPr>
                <w:sz w:val="24"/>
              </w:rPr>
            </w:pPr>
            <w:r>
              <w:rPr>
                <w:sz w:val="24"/>
              </w:rPr>
              <w:t>专业 </w:t>
            </w:r>
          </w:p>
        </w:tc>
        <w:tc>
          <w:tcPr>
            <w:tcW w:w="1561" w:type="dxa"/>
          </w:tcPr>
          <w:p>
            <w:pPr>
              <w:pStyle w:val="TableParagraph"/>
              <w:spacing w:before="93"/>
              <w:rPr>
                <w:sz w:val="24"/>
              </w:rPr>
            </w:pPr>
            <w:r>
              <w:rPr>
                <w:sz w:val="24"/>
              </w:rPr>
              <w:t> </w:t>
            </w:r>
          </w:p>
        </w:tc>
        <w:tc>
          <w:tcPr>
            <w:tcW w:w="1275" w:type="dxa"/>
          </w:tcPr>
          <w:p>
            <w:pPr>
              <w:pStyle w:val="TableParagraph"/>
              <w:spacing w:before="93"/>
              <w:rPr>
                <w:sz w:val="24"/>
              </w:rPr>
            </w:pPr>
            <w:r>
              <w:rPr>
                <w:sz w:val="24"/>
              </w:rPr>
              <w:t>毕业院校 </w:t>
            </w:r>
          </w:p>
        </w:tc>
        <w:tc>
          <w:tcPr>
            <w:tcW w:w="2252" w:type="dxa"/>
          </w:tcPr>
          <w:p>
            <w:pPr>
              <w:pStyle w:val="TableParagraph"/>
              <w:spacing w:before="93"/>
              <w:ind w:left="108"/>
              <w:rPr>
                <w:sz w:val="24"/>
              </w:rPr>
            </w:pPr>
            <w:r>
              <w:rPr>
                <w:sz w:val="24"/>
              </w:rPr>
              <w:t> </w:t>
            </w:r>
          </w:p>
        </w:tc>
      </w:tr>
      <w:tr>
        <w:trPr>
          <w:trHeight w:val="453" w:hRule="atLeast"/>
        </w:trPr>
        <w:tc>
          <w:tcPr>
            <w:tcW w:w="1272" w:type="dxa"/>
          </w:tcPr>
          <w:p>
            <w:pPr>
              <w:pStyle w:val="TableParagraph"/>
              <w:spacing w:before="95"/>
              <w:rPr>
                <w:sz w:val="24"/>
              </w:rPr>
            </w:pPr>
            <w:r>
              <w:rPr>
                <w:sz w:val="24"/>
              </w:rPr>
              <w:t>职称 </w:t>
            </w:r>
          </w:p>
        </w:tc>
        <w:tc>
          <w:tcPr>
            <w:tcW w:w="1558" w:type="dxa"/>
          </w:tcPr>
          <w:p>
            <w:pPr>
              <w:pStyle w:val="TableParagraph"/>
              <w:spacing w:before="95"/>
              <w:rPr>
                <w:sz w:val="24"/>
              </w:rPr>
            </w:pPr>
            <w:r>
              <w:rPr>
                <w:sz w:val="24"/>
              </w:rPr>
              <w:t> </w:t>
            </w:r>
          </w:p>
        </w:tc>
        <w:tc>
          <w:tcPr>
            <w:tcW w:w="1277" w:type="dxa"/>
          </w:tcPr>
          <w:p>
            <w:pPr>
              <w:pStyle w:val="TableParagraph"/>
              <w:spacing w:before="95"/>
              <w:ind w:left="110"/>
              <w:rPr>
                <w:sz w:val="24"/>
              </w:rPr>
            </w:pPr>
            <w:r>
              <w:rPr>
                <w:sz w:val="24"/>
              </w:rPr>
              <w:t>从业时间 </w:t>
            </w:r>
          </w:p>
        </w:tc>
        <w:tc>
          <w:tcPr>
            <w:tcW w:w="5088" w:type="dxa"/>
            <w:gridSpan w:val="3"/>
          </w:tcPr>
          <w:p>
            <w:pPr>
              <w:pStyle w:val="TableParagraph"/>
              <w:spacing w:before="95"/>
              <w:rPr>
                <w:sz w:val="24"/>
              </w:rPr>
            </w:pPr>
            <w:r>
              <w:rPr>
                <w:sz w:val="24"/>
              </w:rPr>
              <w:t> </w:t>
            </w:r>
          </w:p>
        </w:tc>
      </w:tr>
      <w:tr>
        <w:trPr>
          <w:trHeight w:val="455" w:hRule="atLeast"/>
        </w:trPr>
        <w:tc>
          <w:tcPr>
            <w:tcW w:w="1272" w:type="dxa"/>
          </w:tcPr>
          <w:p>
            <w:pPr>
              <w:pStyle w:val="TableParagraph"/>
              <w:spacing w:before="96"/>
              <w:rPr>
                <w:sz w:val="24"/>
              </w:rPr>
            </w:pPr>
            <w:r>
              <w:rPr>
                <w:sz w:val="24"/>
              </w:rPr>
              <w:t>工作单位 </w:t>
            </w:r>
          </w:p>
        </w:tc>
        <w:tc>
          <w:tcPr>
            <w:tcW w:w="4396" w:type="dxa"/>
            <w:gridSpan w:val="3"/>
          </w:tcPr>
          <w:p>
            <w:pPr>
              <w:pStyle w:val="TableParagraph"/>
              <w:spacing w:before="96"/>
              <w:rPr>
                <w:sz w:val="24"/>
              </w:rPr>
            </w:pPr>
            <w:r>
              <w:rPr>
                <w:sz w:val="24"/>
              </w:rPr>
              <w:t> </w:t>
            </w:r>
          </w:p>
        </w:tc>
        <w:tc>
          <w:tcPr>
            <w:tcW w:w="1275" w:type="dxa"/>
          </w:tcPr>
          <w:p>
            <w:pPr>
              <w:pStyle w:val="TableParagraph"/>
              <w:spacing w:before="96"/>
              <w:rPr>
                <w:sz w:val="24"/>
              </w:rPr>
            </w:pPr>
            <w:r>
              <w:rPr>
                <w:sz w:val="24"/>
              </w:rPr>
              <w:t>电话 </w:t>
            </w:r>
          </w:p>
        </w:tc>
        <w:tc>
          <w:tcPr>
            <w:tcW w:w="2252" w:type="dxa"/>
          </w:tcPr>
          <w:p>
            <w:pPr>
              <w:pStyle w:val="TableParagraph"/>
              <w:spacing w:before="96"/>
              <w:ind w:left="108"/>
              <w:rPr>
                <w:sz w:val="24"/>
              </w:rPr>
            </w:pPr>
            <w:r>
              <w:rPr>
                <w:sz w:val="24"/>
              </w:rPr>
              <w:t> </w:t>
            </w:r>
          </w:p>
        </w:tc>
      </w:tr>
      <w:tr>
        <w:trPr>
          <w:trHeight w:val="453" w:hRule="atLeast"/>
        </w:trPr>
        <w:tc>
          <w:tcPr>
            <w:tcW w:w="1272" w:type="dxa"/>
          </w:tcPr>
          <w:p>
            <w:pPr>
              <w:pStyle w:val="TableParagraph"/>
              <w:spacing w:before="94"/>
              <w:rPr>
                <w:sz w:val="24"/>
              </w:rPr>
            </w:pPr>
            <w:r>
              <w:rPr>
                <w:sz w:val="24"/>
              </w:rPr>
              <w:t>单位地址 </w:t>
            </w:r>
          </w:p>
        </w:tc>
        <w:tc>
          <w:tcPr>
            <w:tcW w:w="7923" w:type="dxa"/>
            <w:gridSpan w:val="5"/>
          </w:tcPr>
          <w:p>
            <w:pPr>
              <w:pStyle w:val="TableParagraph"/>
              <w:spacing w:before="94"/>
              <w:rPr>
                <w:sz w:val="24"/>
              </w:rPr>
            </w:pPr>
            <w:r>
              <w:rPr>
                <w:sz w:val="24"/>
              </w:rPr>
              <w:t> </w:t>
            </w:r>
          </w:p>
        </w:tc>
      </w:tr>
      <w:tr>
        <w:trPr>
          <w:trHeight w:val="2639" w:hRule="atLeast"/>
        </w:trPr>
        <w:tc>
          <w:tcPr>
            <w:tcW w:w="9195" w:type="dxa"/>
            <w:gridSpan w:val="6"/>
          </w:tcPr>
          <w:p>
            <w:pPr>
              <w:pStyle w:val="TableParagraph"/>
              <w:rPr>
                <w:sz w:val="24"/>
              </w:rPr>
            </w:pPr>
            <w:r>
              <w:rPr>
                <w:sz w:val="24"/>
              </w:rPr>
              <w:t>主要工作经历 </w:t>
            </w:r>
          </w:p>
        </w:tc>
      </w:tr>
      <w:tr>
        <w:trPr>
          <w:trHeight w:val="2210" w:hRule="atLeast"/>
        </w:trPr>
        <w:tc>
          <w:tcPr>
            <w:tcW w:w="9195" w:type="dxa"/>
            <w:gridSpan w:val="6"/>
          </w:tcPr>
          <w:p>
            <w:pPr>
              <w:pStyle w:val="TableParagraph"/>
              <w:spacing w:before="48"/>
              <w:rPr>
                <w:sz w:val="24"/>
              </w:rPr>
            </w:pPr>
            <w:r>
              <w:rPr>
                <w:sz w:val="24"/>
              </w:rPr>
              <w:t>主要社会兼职 </w:t>
            </w:r>
          </w:p>
        </w:tc>
      </w:tr>
      <w:tr>
        <w:trPr>
          <w:trHeight w:val="453" w:hRule="atLeast"/>
        </w:trPr>
        <w:tc>
          <w:tcPr>
            <w:tcW w:w="1272" w:type="dxa"/>
            <w:vMerge w:val="restart"/>
          </w:tcPr>
          <w:p>
            <w:pPr>
              <w:pStyle w:val="TableParagraph"/>
              <w:spacing w:before="0"/>
              <w:ind w:left="0"/>
              <w:rPr>
                <w:rFonts w:ascii="黑体"/>
                <w:sz w:val="24"/>
              </w:rPr>
            </w:pPr>
          </w:p>
          <w:p>
            <w:pPr>
              <w:pStyle w:val="TableParagraph"/>
              <w:spacing w:before="0"/>
              <w:ind w:left="0"/>
              <w:rPr>
                <w:rFonts w:ascii="黑体"/>
                <w:sz w:val="24"/>
              </w:rPr>
            </w:pPr>
          </w:p>
          <w:p>
            <w:pPr>
              <w:pStyle w:val="TableParagraph"/>
              <w:spacing w:before="10"/>
              <w:ind w:left="0"/>
              <w:rPr>
                <w:rFonts w:ascii="黑体"/>
                <w:sz w:val="21"/>
              </w:rPr>
            </w:pPr>
          </w:p>
          <w:p>
            <w:pPr>
              <w:pStyle w:val="TableParagraph"/>
              <w:spacing w:line="280" w:lineRule="auto" w:before="1"/>
              <w:ind w:left="395" w:right="264"/>
              <w:jc w:val="both"/>
              <w:rPr>
                <w:sz w:val="24"/>
              </w:rPr>
            </w:pPr>
            <w:r>
              <w:rPr>
                <w:sz w:val="24"/>
              </w:rPr>
              <w:t>个人获奖情况 </w:t>
            </w:r>
          </w:p>
        </w:tc>
        <w:tc>
          <w:tcPr>
            <w:tcW w:w="1558" w:type="dxa"/>
          </w:tcPr>
          <w:p>
            <w:pPr>
              <w:pStyle w:val="TableParagraph"/>
              <w:ind w:left="539"/>
              <w:rPr>
                <w:sz w:val="24"/>
              </w:rPr>
            </w:pPr>
            <w:r>
              <w:rPr>
                <w:sz w:val="24"/>
              </w:rPr>
              <w:t>时间 </w:t>
            </w:r>
          </w:p>
        </w:tc>
        <w:tc>
          <w:tcPr>
            <w:tcW w:w="4113" w:type="dxa"/>
            <w:gridSpan w:val="3"/>
          </w:tcPr>
          <w:p>
            <w:pPr>
              <w:pStyle w:val="TableParagraph"/>
              <w:ind w:left="1616" w:right="1486"/>
              <w:jc w:val="center"/>
              <w:rPr>
                <w:sz w:val="24"/>
              </w:rPr>
            </w:pPr>
            <w:r>
              <w:rPr>
                <w:sz w:val="24"/>
              </w:rPr>
              <w:t>奖项名称 </w:t>
            </w:r>
          </w:p>
        </w:tc>
        <w:tc>
          <w:tcPr>
            <w:tcW w:w="2252" w:type="dxa"/>
          </w:tcPr>
          <w:p>
            <w:pPr>
              <w:pStyle w:val="TableParagraph"/>
              <w:ind w:left="647"/>
              <w:rPr>
                <w:sz w:val="24"/>
              </w:rPr>
            </w:pPr>
            <w:r>
              <w:rPr>
                <w:sz w:val="24"/>
              </w:rPr>
              <w:t>颁发部门 </w:t>
            </w:r>
          </w:p>
        </w:tc>
      </w:tr>
      <w:tr>
        <w:trPr>
          <w:trHeight w:val="455" w:hRule="atLeast"/>
        </w:trPr>
        <w:tc>
          <w:tcPr>
            <w:tcW w:w="1272" w:type="dxa"/>
            <w:vMerge/>
            <w:tcBorders>
              <w:top w:val="nil"/>
            </w:tcBorders>
          </w:tcPr>
          <w:p>
            <w:pPr>
              <w:rPr>
                <w:sz w:val="2"/>
                <w:szCs w:val="2"/>
              </w:rPr>
            </w:pPr>
          </w:p>
        </w:tc>
        <w:tc>
          <w:tcPr>
            <w:tcW w:w="1558" w:type="dxa"/>
          </w:tcPr>
          <w:p>
            <w:pPr>
              <w:pStyle w:val="TableParagraph"/>
              <w:spacing w:before="50"/>
              <w:rPr>
                <w:sz w:val="24"/>
              </w:rPr>
            </w:pPr>
            <w:r>
              <w:rPr>
                <w:sz w:val="24"/>
              </w:rPr>
              <w:t> </w:t>
            </w:r>
          </w:p>
        </w:tc>
        <w:tc>
          <w:tcPr>
            <w:tcW w:w="4113" w:type="dxa"/>
            <w:gridSpan w:val="3"/>
          </w:tcPr>
          <w:p>
            <w:pPr>
              <w:pStyle w:val="TableParagraph"/>
              <w:spacing w:before="50"/>
              <w:ind w:left="110"/>
              <w:rPr>
                <w:sz w:val="24"/>
              </w:rPr>
            </w:pPr>
            <w:r>
              <w:rPr>
                <w:sz w:val="24"/>
              </w:rPr>
              <w:t> </w:t>
            </w:r>
          </w:p>
        </w:tc>
        <w:tc>
          <w:tcPr>
            <w:tcW w:w="2252" w:type="dxa"/>
          </w:tcPr>
          <w:p>
            <w:pPr>
              <w:pStyle w:val="TableParagraph"/>
              <w:spacing w:before="50"/>
              <w:ind w:left="108"/>
              <w:rPr>
                <w:sz w:val="24"/>
              </w:rPr>
            </w:pPr>
            <w:r>
              <w:rPr>
                <w:sz w:val="24"/>
              </w:rPr>
              <w:t> </w:t>
            </w:r>
          </w:p>
        </w:tc>
      </w:tr>
      <w:tr>
        <w:trPr>
          <w:trHeight w:val="453" w:hRule="atLeast"/>
        </w:trPr>
        <w:tc>
          <w:tcPr>
            <w:tcW w:w="1272" w:type="dxa"/>
            <w:vMerge/>
            <w:tcBorders>
              <w:top w:val="nil"/>
            </w:tcBorders>
          </w:tcPr>
          <w:p>
            <w:pPr>
              <w:rPr>
                <w:sz w:val="2"/>
                <w:szCs w:val="2"/>
              </w:rPr>
            </w:pPr>
          </w:p>
        </w:tc>
        <w:tc>
          <w:tcPr>
            <w:tcW w:w="1558" w:type="dxa"/>
          </w:tcPr>
          <w:p>
            <w:pPr>
              <w:pStyle w:val="TableParagraph"/>
              <w:rPr>
                <w:sz w:val="24"/>
              </w:rPr>
            </w:pPr>
            <w:r>
              <w:rPr>
                <w:sz w:val="24"/>
              </w:rPr>
              <w:t> </w:t>
            </w:r>
          </w:p>
        </w:tc>
        <w:tc>
          <w:tcPr>
            <w:tcW w:w="4113" w:type="dxa"/>
            <w:gridSpan w:val="3"/>
          </w:tcPr>
          <w:p>
            <w:pPr>
              <w:pStyle w:val="TableParagraph"/>
              <w:ind w:left="110"/>
              <w:rPr>
                <w:sz w:val="24"/>
              </w:rPr>
            </w:pPr>
            <w:r>
              <w:rPr>
                <w:sz w:val="24"/>
              </w:rPr>
              <w:t> </w:t>
            </w:r>
          </w:p>
        </w:tc>
        <w:tc>
          <w:tcPr>
            <w:tcW w:w="2252" w:type="dxa"/>
          </w:tcPr>
          <w:p>
            <w:pPr>
              <w:pStyle w:val="TableParagraph"/>
              <w:ind w:left="108"/>
              <w:rPr>
                <w:sz w:val="24"/>
              </w:rPr>
            </w:pPr>
            <w:r>
              <w:rPr>
                <w:sz w:val="24"/>
              </w:rPr>
              <w:t> </w:t>
            </w:r>
          </w:p>
        </w:tc>
      </w:tr>
      <w:tr>
        <w:trPr>
          <w:trHeight w:val="453" w:hRule="atLeast"/>
        </w:trPr>
        <w:tc>
          <w:tcPr>
            <w:tcW w:w="1272" w:type="dxa"/>
            <w:vMerge/>
            <w:tcBorders>
              <w:top w:val="nil"/>
            </w:tcBorders>
          </w:tcPr>
          <w:p>
            <w:pPr>
              <w:rPr>
                <w:sz w:val="2"/>
                <w:szCs w:val="2"/>
              </w:rPr>
            </w:pPr>
          </w:p>
        </w:tc>
        <w:tc>
          <w:tcPr>
            <w:tcW w:w="1558" w:type="dxa"/>
          </w:tcPr>
          <w:p>
            <w:pPr>
              <w:pStyle w:val="TableParagraph"/>
              <w:rPr>
                <w:sz w:val="24"/>
              </w:rPr>
            </w:pPr>
            <w:r>
              <w:rPr>
                <w:sz w:val="24"/>
              </w:rPr>
              <w:t> </w:t>
            </w:r>
          </w:p>
        </w:tc>
        <w:tc>
          <w:tcPr>
            <w:tcW w:w="4113" w:type="dxa"/>
            <w:gridSpan w:val="3"/>
          </w:tcPr>
          <w:p>
            <w:pPr>
              <w:pStyle w:val="TableParagraph"/>
              <w:ind w:left="110"/>
              <w:rPr>
                <w:sz w:val="24"/>
              </w:rPr>
            </w:pPr>
            <w:r>
              <w:rPr>
                <w:sz w:val="24"/>
              </w:rPr>
              <w:t> </w:t>
            </w:r>
          </w:p>
        </w:tc>
        <w:tc>
          <w:tcPr>
            <w:tcW w:w="2252" w:type="dxa"/>
          </w:tcPr>
          <w:p>
            <w:pPr>
              <w:pStyle w:val="TableParagraph"/>
              <w:ind w:left="108"/>
              <w:rPr>
                <w:sz w:val="24"/>
              </w:rPr>
            </w:pPr>
            <w:r>
              <w:rPr>
                <w:sz w:val="24"/>
              </w:rPr>
              <w:t> </w:t>
            </w:r>
          </w:p>
        </w:tc>
      </w:tr>
      <w:tr>
        <w:trPr>
          <w:trHeight w:val="456" w:hRule="atLeast"/>
        </w:trPr>
        <w:tc>
          <w:tcPr>
            <w:tcW w:w="1272" w:type="dxa"/>
            <w:vMerge/>
            <w:tcBorders>
              <w:top w:val="nil"/>
            </w:tcBorders>
          </w:tcPr>
          <w:p>
            <w:pPr>
              <w:rPr>
                <w:sz w:val="2"/>
                <w:szCs w:val="2"/>
              </w:rPr>
            </w:pPr>
          </w:p>
        </w:tc>
        <w:tc>
          <w:tcPr>
            <w:tcW w:w="1558" w:type="dxa"/>
          </w:tcPr>
          <w:p>
            <w:pPr>
              <w:pStyle w:val="TableParagraph"/>
              <w:spacing w:before="51"/>
              <w:rPr>
                <w:sz w:val="24"/>
              </w:rPr>
            </w:pPr>
            <w:r>
              <w:rPr>
                <w:sz w:val="24"/>
              </w:rPr>
              <w:t> </w:t>
            </w:r>
          </w:p>
        </w:tc>
        <w:tc>
          <w:tcPr>
            <w:tcW w:w="4113" w:type="dxa"/>
            <w:gridSpan w:val="3"/>
          </w:tcPr>
          <w:p>
            <w:pPr>
              <w:pStyle w:val="TableParagraph"/>
              <w:spacing w:before="51"/>
              <w:ind w:left="110"/>
              <w:rPr>
                <w:sz w:val="24"/>
              </w:rPr>
            </w:pPr>
            <w:r>
              <w:rPr>
                <w:sz w:val="24"/>
              </w:rPr>
              <w:t> </w:t>
            </w:r>
          </w:p>
        </w:tc>
        <w:tc>
          <w:tcPr>
            <w:tcW w:w="2252" w:type="dxa"/>
          </w:tcPr>
          <w:p>
            <w:pPr>
              <w:pStyle w:val="TableParagraph"/>
              <w:spacing w:before="51"/>
              <w:ind w:left="108"/>
              <w:rPr>
                <w:sz w:val="24"/>
              </w:rPr>
            </w:pPr>
            <w:r>
              <w:rPr>
                <w:sz w:val="24"/>
              </w:rPr>
              <w:t> </w:t>
            </w:r>
          </w:p>
        </w:tc>
      </w:tr>
      <w:tr>
        <w:trPr>
          <w:trHeight w:val="453" w:hRule="atLeast"/>
        </w:trPr>
        <w:tc>
          <w:tcPr>
            <w:tcW w:w="1272" w:type="dxa"/>
            <w:vMerge/>
            <w:tcBorders>
              <w:top w:val="nil"/>
            </w:tcBorders>
          </w:tcPr>
          <w:p>
            <w:pPr>
              <w:rPr>
                <w:sz w:val="2"/>
                <w:szCs w:val="2"/>
              </w:rPr>
            </w:pPr>
          </w:p>
        </w:tc>
        <w:tc>
          <w:tcPr>
            <w:tcW w:w="1558" w:type="dxa"/>
          </w:tcPr>
          <w:p>
            <w:pPr>
              <w:pStyle w:val="TableParagraph"/>
              <w:spacing w:before="48"/>
              <w:rPr>
                <w:sz w:val="24"/>
              </w:rPr>
            </w:pPr>
            <w:r>
              <w:rPr>
                <w:sz w:val="24"/>
              </w:rPr>
              <w:t> </w:t>
            </w:r>
          </w:p>
        </w:tc>
        <w:tc>
          <w:tcPr>
            <w:tcW w:w="4113" w:type="dxa"/>
            <w:gridSpan w:val="3"/>
          </w:tcPr>
          <w:p>
            <w:pPr>
              <w:pStyle w:val="TableParagraph"/>
              <w:spacing w:before="48"/>
              <w:ind w:left="110"/>
              <w:rPr>
                <w:sz w:val="24"/>
              </w:rPr>
            </w:pPr>
            <w:r>
              <w:rPr>
                <w:sz w:val="24"/>
              </w:rPr>
              <w:t> </w:t>
            </w:r>
          </w:p>
        </w:tc>
        <w:tc>
          <w:tcPr>
            <w:tcW w:w="2252" w:type="dxa"/>
          </w:tcPr>
          <w:p>
            <w:pPr>
              <w:pStyle w:val="TableParagraph"/>
              <w:spacing w:before="48"/>
              <w:ind w:left="108"/>
              <w:rPr>
                <w:sz w:val="24"/>
              </w:rPr>
            </w:pPr>
            <w:r>
              <w:rPr>
                <w:sz w:val="24"/>
              </w:rPr>
              <w:t> </w:t>
            </w:r>
          </w:p>
        </w:tc>
      </w:tr>
      <w:tr>
        <w:trPr>
          <w:trHeight w:val="453" w:hRule="atLeast"/>
        </w:trPr>
        <w:tc>
          <w:tcPr>
            <w:tcW w:w="1272" w:type="dxa"/>
            <w:vMerge w:val="restart"/>
          </w:tcPr>
          <w:p>
            <w:pPr>
              <w:pStyle w:val="TableParagraph"/>
              <w:spacing w:before="8"/>
              <w:ind w:left="0"/>
              <w:rPr>
                <w:rFonts w:ascii="黑体"/>
                <w:sz w:val="33"/>
              </w:rPr>
            </w:pPr>
          </w:p>
          <w:p>
            <w:pPr>
              <w:pStyle w:val="TableParagraph"/>
              <w:spacing w:line="280" w:lineRule="auto" w:before="1"/>
              <w:ind w:left="395" w:right="264"/>
              <w:jc w:val="both"/>
              <w:rPr>
                <w:sz w:val="24"/>
              </w:rPr>
            </w:pPr>
            <w:r>
              <w:rPr>
                <w:sz w:val="24"/>
              </w:rPr>
              <w:t>期刊获奖情况 </w:t>
            </w:r>
          </w:p>
        </w:tc>
        <w:tc>
          <w:tcPr>
            <w:tcW w:w="1558" w:type="dxa"/>
          </w:tcPr>
          <w:p>
            <w:pPr>
              <w:pStyle w:val="TableParagraph"/>
              <w:rPr>
                <w:sz w:val="24"/>
              </w:rPr>
            </w:pPr>
            <w:r>
              <w:rPr>
                <w:sz w:val="24"/>
              </w:rPr>
              <w:t> </w:t>
            </w:r>
          </w:p>
        </w:tc>
        <w:tc>
          <w:tcPr>
            <w:tcW w:w="4113" w:type="dxa"/>
            <w:gridSpan w:val="3"/>
          </w:tcPr>
          <w:p>
            <w:pPr>
              <w:pStyle w:val="TableParagraph"/>
              <w:ind w:left="110"/>
              <w:rPr>
                <w:sz w:val="24"/>
              </w:rPr>
            </w:pPr>
            <w:r>
              <w:rPr>
                <w:sz w:val="24"/>
              </w:rPr>
              <w:t> </w:t>
            </w:r>
          </w:p>
        </w:tc>
        <w:tc>
          <w:tcPr>
            <w:tcW w:w="2252" w:type="dxa"/>
          </w:tcPr>
          <w:p>
            <w:pPr>
              <w:pStyle w:val="TableParagraph"/>
              <w:ind w:left="108"/>
              <w:rPr>
                <w:sz w:val="24"/>
              </w:rPr>
            </w:pPr>
            <w:r>
              <w:rPr>
                <w:sz w:val="24"/>
              </w:rPr>
              <w:t> </w:t>
            </w:r>
          </w:p>
        </w:tc>
      </w:tr>
      <w:tr>
        <w:trPr>
          <w:trHeight w:val="455" w:hRule="atLeast"/>
        </w:trPr>
        <w:tc>
          <w:tcPr>
            <w:tcW w:w="1272" w:type="dxa"/>
            <w:vMerge/>
            <w:tcBorders>
              <w:top w:val="nil"/>
            </w:tcBorders>
          </w:tcPr>
          <w:p>
            <w:pPr>
              <w:rPr>
                <w:sz w:val="2"/>
                <w:szCs w:val="2"/>
              </w:rPr>
            </w:pPr>
          </w:p>
        </w:tc>
        <w:tc>
          <w:tcPr>
            <w:tcW w:w="1558" w:type="dxa"/>
          </w:tcPr>
          <w:p>
            <w:pPr>
              <w:pStyle w:val="TableParagraph"/>
              <w:spacing w:before="50"/>
              <w:rPr>
                <w:sz w:val="24"/>
              </w:rPr>
            </w:pPr>
            <w:r>
              <w:rPr>
                <w:sz w:val="24"/>
              </w:rPr>
              <w:t> </w:t>
            </w:r>
          </w:p>
        </w:tc>
        <w:tc>
          <w:tcPr>
            <w:tcW w:w="4113" w:type="dxa"/>
            <w:gridSpan w:val="3"/>
          </w:tcPr>
          <w:p>
            <w:pPr>
              <w:pStyle w:val="TableParagraph"/>
              <w:spacing w:before="50"/>
              <w:ind w:left="110"/>
              <w:rPr>
                <w:sz w:val="24"/>
              </w:rPr>
            </w:pPr>
            <w:r>
              <w:rPr>
                <w:sz w:val="24"/>
              </w:rPr>
              <w:t> </w:t>
            </w:r>
          </w:p>
        </w:tc>
        <w:tc>
          <w:tcPr>
            <w:tcW w:w="2252" w:type="dxa"/>
          </w:tcPr>
          <w:p>
            <w:pPr>
              <w:pStyle w:val="TableParagraph"/>
              <w:spacing w:before="50"/>
              <w:ind w:left="108"/>
              <w:rPr>
                <w:sz w:val="24"/>
              </w:rPr>
            </w:pPr>
            <w:r>
              <w:rPr>
                <w:sz w:val="24"/>
              </w:rPr>
              <w:t> </w:t>
            </w:r>
          </w:p>
        </w:tc>
      </w:tr>
      <w:tr>
        <w:trPr>
          <w:trHeight w:val="453" w:hRule="atLeast"/>
        </w:trPr>
        <w:tc>
          <w:tcPr>
            <w:tcW w:w="1272" w:type="dxa"/>
            <w:vMerge/>
            <w:tcBorders>
              <w:top w:val="nil"/>
            </w:tcBorders>
          </w:tcPr>
          <w:p>
            <w:pPr>
              <w:rPr>
                <w:sz w:val="2"/>
                <w:szCs w:val="2"/>
              </w:rPr>
            </w:pPr>
          </w:p>
        </w:tc>
        <w:tc>
          <w:tcPr>
            <w:tcW w:w="1558" w:type="dxa"/>
          </w:tcPr>
          <w:p>
            <w:pPr>
              <w:pStyle w:val="TableParagraph"/>
              <w:rPr>
                <w:sz w:val="24"/>
              </w:rPr>
            </w:pPr>
            <w:r>
              <w:rPr>
                <w:sz w:val="24"/>
              </w:rPr>
              <w:t> </w:t>
            </w:r>
          </w:p>
        </w:tc>
        <w:tc>
          <w:tcPr>
            <w:tcW w:w="4113" w:type="dxa"/>
            <w:gridSpan w:val="3"/>
          </w:tcPr>
          <w:p>
            <w:pPr>
              <w:pStyle w:val="TableParagraph"/>
              <w:ind w:left="110"/>
              <w:rPr>
                <w:sz w:val="24"/>
              </w:rPr>
            </w:pPr>
            <w:r>
              <w:rPr>
                <w:sz w:val="24"/>
              </w:rPr>
              <w:t> </w:t>
            </w:r>
          </w:p>
        </w:tc>
        <w:tc>
          <w:tcPr>
            <w:tcW w:w="2252" w:type="dxa"/>
          </w:tcPr>
          <w:p>
            <w:pPr>
              <w:pStyle w:val="TableParagraph"/>
              <w:ind w:left="108"/>
              <w:rPr>
                <w:sz w:val="24"/>
              </w:rPr>
            </w:pPr>
            <w:r>
              <w:rPr>
                <w:sz w:val="24"/>
              </w:rPr>
              <w:t> </w:t>
            </w:r>
          </w:p>
        </w:tc>
      </w:tr>
      <w:tr>
        <w:trPr>
          <w:trHeight w:val="455" w:hRule="atLeast"/>
        </w:trPr>
        <w:tc>
          <w:tcPr>
            <w:tcW w:w="1272" w:type="dxa"/>
            <w:vMerge/>
            <w:tcBorders>
              <w:top w:val="nil"/>
            </w:tcBorders>
          </w:tcPr>
          <w:p>
            <w:pPr>
              <w:rPr>
                <w:sz w:val="2"/>
                <w:szCs w:val="2"/>
              </w:rPr>
            </w:pPr>
          </w:p>
        </w:tc>
        <w:tc>
          <w:tcPr>
            <w:tcW w:w="1558" w:type="dxa"/>
          </w:tcPr>
          <w:p>
            <w:pPr>
              <w:pStyle w:val="TableParagraph"/>
              <w:rPr>
                <w:sz w:val="24"/>
              </w:rPr>
            </w:pPr>
            <w:r>
              <w:rPr>
                <w:sz w:val="24"/>
              </w:rPr>
              <w:t> </w:t>
            </w:r>
          </w:p>
        </w:tc>
        <w:tc>
          <w:tcPr>
            <w:tcW w:w="4113" w:type="dxa"/>
            <w:gridSpan w:val="3"/>
          </w:tcPr>
          <w:p>
            <w:pPr>
              <w:pStyle w:val="TableParagraph"/>
              <w:ind w:left="110"/>
              <w:rPr>
                <w:sz w:val="24"/>
              </w:rPr>
            </w:pPr>
            <w:r>
              <w:rPr>
                <w:sz w:val="24"/>
              </w:rPr>
              <w:t> </w:t>
            </w:r>
          </w:p>
        </w:tc>
        <w:tc>
          <w:tcPr>
            <w:tcW w:w="2252" w:type="dxa"/>
          </w:tcPr>
          <w:p>
            <w:pPr>
              <w:pStyle w:val="TableParagraph"/>
              <w:ind w:left="108"/>
              <w:rPr>
                <w:sz w:val="24"/>
              </w:rPr>
            </w:pPr>
            <w:r>
              <w:rPr>
                <w:sz w:val="24"/>
              </w:rPr>
              <w:t> </w:t>
            </w:r>
          </w:p>
        </w:tc>
      </w:tr>
    </w:tbl>
    <w:p>
      <w:pPr>
        <w:pStyle w:val="BodyText"/>
        <w:spacing w:before="4"/>
        <w:ind w:left="0"/>
        <w:rPr>
          <w:rFonts w:ascii="黑体"/>
          <w:sz w:val="18"/>
        </w:rPr>
      </w:pPr>
    </w:p>
    <w:p>
      <w:pPr>
        <w:spacing w:before="61"/>
        <w:ind w:left="0" w:right="415" w:firstLine="0"/>
        <w:jc w:val="right"/>
        <w:rPr>
          <w:rFonts w:ascii="宋体"/>
          <w:sz w:val="28"/>
        </w:rPr>
      </w:pPr>
      <w:r>
        <w:rPr>
          <w:rFonts w:ascii="宋体"/>
          <w:sz w:val="28"/>
        </w:rPr>
        <w:t>- 4 - </w:t>
      </w:r>
    </w:p>
    <w:p>
      <w:pPr>
        <w:spacing w:after="0"/>
        <w:jc w:val="right"/>
        <w:rPr>
          <w:rFonts w:ascii="宋体"/>
          <w:sz w:val="28"/>
        </w:rPr>
        <w:sectPr>
          <w:pgSz w:w="11910" w:h="16840"/>
          <w:pgMar w:top="1440" w:bottom="280" w:left="1240" w:right="124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4"/>
      </w:tblGrid>
      <w:tr>
        <w:trPr>
          <w:trHeight w:val="10801" w:hRule="atLeast"/>
        </w:trPr>
        <w:tc>
          <w:tcPr>
            <w:tcW w:w="9194" w:type="dxa"/>
          </w:tcPr>
          <w:p>
            <w:pPr>
              <w:pStyle w:val="TableParagraph"/>
              <w:spacing w:before="48"/>
              <w:rPr>
                <w:sz w:val="24"/>
              </w:rPr>
            </w:pPr>
            <w:r>
              <w:rPr>
                <w:spacing w:val="-1"/>
                <w:sz w:val="24"/>
              </w:rPr>
              <w:t>主要业绩</w:t>
            </w:r>
            <w:r>
              <w:rPr>
                <w:sz w:val="24"/>
              </w:rPr>
              <w:t>（800</w:t>
            </w:r>
            <w:r>
              <w:rPr>
                <w:spacing w:val="-15"/>
                <w:sz w:val="24"/>
              </w:rPr>
              <w:t> 字以内</w:t>
            </w:r>
            <w:r>
              <w:rPr>
                <w:spacing w:val="-120"/>
                <w:sz w:val="24"/>
              </w:rPr>
              <w:t>）</w:t>
            </w: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4"/>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before="52"/>
              <w:rPr>
                <w:sz w:val="24"/>
              </w:rPr>
            </w:pPr>
            <w:r>
              <w:rPr>
                <w:sz w:val="24"/>
              </w:rPr>
              <w:t> </w:t>
            </w:r>
          </w:p>
          <w:p>
            <w:pPr>
              <w:pStyle w:val="TableParagraph"/>
              <w:spacing w:before="53"/>
              <w:rPr>
                <w:sz w:val="24"/>
              </w:rPr>
            </w:pPr>
            <w:r>
              <w:rPr>
                <w:sz w:val="24"/>
              </w:rPr>
              <w:t> </w:t>
            </w:r>
          </w:p>
          <w:p>
            <w:pPr>
              <w:pStyle w:val="TableParagraph"/>
              <w:spacing w:line="292" w:lineRule="exact" w:before="52"/>
              <w:rPr>
                <w:sz w:val="24"/>
              </w:rPr>
            </w:pPr>
            <w:r>
              <w:rPr>
                <w:sz w:val="24"/>
              </w:rPr>
              <w:t> </w:t>
            </w:r>
          </w:p>
        </w:tc>
      </w:tr>
      <w:tr>
        <w:trPr>
          <w:trHeight w:val="1802" w:hRule="atLeast"/>
        </w:trPr>
        <w:tc>
          <w:tcPr>
            <w:tcW w:w="9194" w:type="dxa"/>
          </w:tcPr>
          <w:p>
            <w:pPr>
              <w:pStyle w:val="TableParagraph"/>
              <w:spacing w:before="48"/>
              <w:rPr>
                <w:sz w:val="24"/>
              </w:rPr>
            </w:pPr>
            <w:r>
              <w:rPr>
                <w:sz w:val="24"/>
              </w:rPr>
              <w:t>主办单位意见 </w:t>
            </w:r>
          </w:p>
          <w:p>
            <w:pPr>
              <w:pStyle w:val="TableParagraph"/>
              <w:spacing w:before="52"/>
              <w:rPr>
                <w:sz w:val="24"/>
              </w:rPr>
            </w:pPr>
            <w:r>
              <w:rPr>
                <w:sz w:val="24"/>
              </w:rPr>
              <w:t> </w:t>
            </w:r>
          </w:p>
          <w:p>
            <w:pPr>
              <w:pStyle w:val="TableParagraph"/>
              <w:spacing w:before="53"/>
              <w:rPr>
                <w:sz w:val="24"/>
              </w:rPr>
            </w:pPr>
            <w:r>
              <w:rPr>
                <w:sz w:val="24"/>
              </w:rPr>
              <w:t>                                               负责人签字 </w:t>
            </w:r>
          </w:p>
          <w:p>
            <w:pPr>
              <w:pStyle w:val="TableParagraph"/>
              <w:spacing w:before="52"/>
              <w:rPr>
                <w:sz w:val="24"/>
              </w:rPr>
            </w:pPr>
            <w:r>
              <w:rPr>
                <w:sz w:val="24"/>
              </w:rPr>
              <w:t>                                               主办单位盖章 </w:t>
            </w:r>
          </w:p>
          <w:p>
            <w:pPr>
              <w:pStyle w:val="TableParagraph"/>
              <w:spacing w:line="294" w:lineRule="exact" w:before="53"/>
              <w:rPr>
                <w:sz w:val="24"/>
              </w:rPr>
            </w:pPr>
            <w:r>
              <w:rPr>
                <w:sz w:val="24"/>
              </w:rPr>
              <w:t>                                               2019 年 月 日 </w:t>
            </w:r>
          </w:p>
        </w:tc>
      </w:tr>
    </w:tbl>
    <w:p>
      <w:pPr>
        <w:pStyle w:val="BodyText"/>
        <w:spacing w:before="4"/>
        <w:ind w:left="0"/>
        <w:rPr>
          <w:rFonts w:ascii="宋体"/>
          <w:sz w:val="7"/>
        </w:rPr>
      </w:pPr>
    </w:p>
    <w:p>
      <w:pPr>
        <w:spacing w:before="67"/>
        <w:ind w:left="560" w:right="0" w:firstLine="0"/>
        <w:jc w:val="left"/>
        <w:rPr>
          <w:sz w:val="24"/>
        </w:rPr>
      </w:pPr>
      <w:r>
        <w:rPr>
          <w:sz w:val="24"/>
        </w:rPr>
        <w:t>注：学历、职称等基本信息以及获奖情况、主要业绩等均需提供相应证明材料</w:t>
      </w:r>
    </w:p>
    <w:p>
      <w:pPr>
        <w:pStyle w:val="BodyText"/>
        <w:ind w:left="0"/>
        <w:rPr>
          <w:sz w:val="20"/>
        </w:rPr>
      </w:pPr>
    </w:p>
    <w:p>
      <w:pPr>
        <w:pStyle w:val="BodyText"/>
        <w:ind w:left="0"/>
        <w:rPr>
          <w:sz w:val="20"/>
        </w:rPr>
      </w:pPr>
    </w:p>
    <w:p>
      <w:pPr>
        <w:spacing w:before="213"/>
        <w:ind w:left="0" w:right="415" w:firstLine="0"/>
        <w:jc w:val="right"/>
        <w:rPr>
          <w:rFonts w:ascii="宋体"/>
          <w:sz w:val="28"/>
        </w:rPr>
      </w:pPr>
      <w:r>
        <w:rPr>
          <w:rFonts w:ascii="宋体"/>
          <w:sz w:val="28"/>
        </w:rPr>
        <w:t>- 5 - </w:t>
      </w:r>
    </w:p>
    <w:sectPr>
      <w:pgSz w:w="11910" w:h="16840"/>
      <w:pgMar w:top="1420" w:bottom="2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黑体">
    <w:altName w:val="黑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560"/>
    </w:pPr>
    <w:rPr>
      <w:rFonts w:ascii="仿宋" w:hAnsi="仿宋" w:eastAsia="仿宋" w:cs="仿宋"/>
      <w:sz w:val="32"/>
      <w:szCs w:val="32"/>
      <w:lang w:val="zh-cn" w:eastAsia="zh-cn" w:bidi="zh-cn"/>
    </w:rPr>
  </w:style>
  <w:style w:styleId="Heading1" w:type="paragraph">
    <w:name w:val="Heading 1"/>
    <w:basedOn w:val="Normal"/>
    <w:uiPriority w:val="1"/>
    <w:qFormat/>
    <w:pPr>
      <w:spacing w:before="12"/>
      <w:ind w:left="1400" w:right="624" w:hanging="773"/>
      <w:outlineLvl w:val="1"/>
    </w:pPr>
    <w:rPr>
      <w:rFonts w:ascii="宋体" w:hAnsi="宋体" w:eastAsia="宋体" w:cs="宋体"/>
      <w:b/>
      <w:bCs/>
      <w:sz w:val="44"/>
      <w:szCs w:val="4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47"/>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cqsqkxh@126.com"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天犁地 戴</dc:creator>
  <dcterms:created xsi:type="dcterms:W3CDTF">2019-10-14T01:48:05Z</dcterms:created>
  <dcterms:modified xsi:type="dcterms:W3CDTF">2019-10-14T01:48:05Z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2016</vt:lpwstr>
  </property>
  <property fmtid="{D5CDD505-2E9C-101B-9397-08002B2CF9AE}" pid="4" name="LastSaved">
    <vt:filetime>2019-10-14T00:00:00Z</vt:filetime>
  </property>
</Properties>
</file>